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0953FC" w:rsidRDefault="00C82FCD">
      <w:pPr>
        <w:pStyle w:val="Normlnweb"/>
        <w:spacing w:before="280" w:after="280"/>
      </w:pPr>
      <w:r w:rsidRPr="000953FC">
        <w:t xml:space="preserve">Zápis ze zasedání Komise pro etiku ze dne </w:t>
      </w:r>
      <w:r w:rsidR="002375CA">
        <w:t>6. června</w:t>
      </w:r>
      <w:r w:rsidR="002C4DEA" w:rsidRPr="000953FC">
        <w:t xml:space="preserve"> 2018</w:t>
      </w:r>
      <w:r w:rsidRPr="000953FC">
        <w:t xml:space="preserve"> </w:t>
      </w:r>
    </w:p>
    <w:p w:rsidR="00E65D8F" w:rsidRPr="00E65D8F" w:rsidRDefault="00E65D8F">
      <w:pPr>
        <w:pStyle w:val="Normlnweb"/>
      </w:pPr>
      <w:r w:rsidRPr="00E65D8F">
        <w:t xml:space="preserve">Na úvod zasedání byl představen nový možný kolega </w:t>
      </w:r>
      <w:r w:rsidRPr="00E65D8F">
        <w:rPr>
          <w:bCs/>
          <w:color w:val="222222"/>
          <w:shd w:val="clear" w:color="auto" w:fill="FFFFFF"/>
        </w:rPr>
        <w:t>Mgr. Roman SULÁNSKÝ</w:t>
      </w:r>
      <w:r w:rsidRPr="00E65D8F">
        <w:rPr>
          <w:bCs/>
          <w:color w:val="222222"/>
          <w:shd w:val="clear" w:color="auto" w:fill="FFFFFF"/>
        </w:rPr>
        <w:t>, který se zabývá právem. Předsedkyně komise požádá na valné hromadě o jeho schválení.</w:t>
      </w:r>
      <w:bookmarkStart w:id="0" w:name="_GoBack"/>
      <w:bookmarkEnd w:id="0"/>
    </w:p>
    <w:p w:rsidR="00E066F6" w:rsidRPr="000953FC" w:rsidRDefault="00C82FCD">
      <w:pPr>
        <w:pStyle w:val="Normlnweb"/>
        <w:rPr>
          <w:b/>
        </w:rPr>
      </w:pPr>
      <w:r w:rsidRPr="000953FC">
        <w:rPr>
          <w:b/>
        </w:rPr>
        <w:t xml:space="preserve">Nová podání: </w:t>
      </w:r>
    </w:p>
    <w:p w:rsidR="005A12A9" w:rsidRDefault="00DC2D74" w:rsidP="002375CA">
      <w:pPr>
        <w:pStyle w:val="Normlnweb"/>
      </w:pPr>
      <w:r w:rsidRPr="000953FC">
        <w:t>*Podání na redaktora Patrika Biskupa (Novin</w:t>
      </w:r>
      <w:r w:rsidR="000953FC">
        <w:t>k</w:t>
      </w:r>
      <w:r w:rsidRPr="000953FC">
        <w:t xml:space="preserve">y/ Právo). Jiří Šimka si stěžuje, že nebyla oslovena protistrana sporu. Případ je velmi komplikovaný. Jako v každém podání na neetické jednání novináře byla oslovena redakce, tedy redakce Novinek. Komise </w:t>
      </w:r>
      <w:r w:rsidR="008E61C8">
        <w:t>čekala na odpověď</w:t>
      </w:r>
      <w:r w:rsidR="005A12A9">
        <w:t>.</w:t>
      </w:r>
      <w:r w:rsidRPr="000953FC">
        <w:t xml:space="preserve"> </w:t>
      </w:r>
      <w:r w:rsidR="005A12A9">
        <w:t xml:space="preserve">Urgovala ji. </w:t>
      </w:r>
      <w:r w:rsidR="002375CA">
        <w:t xml:space="preserve">K problému se opět vrátila 6. června s tím, že novináři by neměli publikovat informace, aniž by byla oslovena druhá strana sporu. Tyto stížnosti řešila KPE několikrát. </w:t>
      </w:r>
    </w:p>
    <w:p w:rsidR="002375CA" w:rsidRDefault="002375CA" w:rsidP="002375CA">
      <w:pPr>
        <w:pStyle w:val="Normlnweb"/>
      </w:pPr>
      <w:r>
        <w:t>V</w:t>
      </w:r>
      <w:r w:rsidR="005A12A9">
        <w:t xml:space="preserve"> etickém</w:t>
      </w:r>
      <w:r>
        <w:t> kodexu je uveden jako důvod, kdy takový postup lze obejít, veřejný zájem. Ten by však měl být vždy závažný a nikoli marginální. Krom toho, pokud se na veřejný zájem redaktor či redaktorka odvolávají, tuto skutečnost by měl schválit jejich nadřízený. Komise také konstatovala, že některé redakce (Novinky, Právo), i přes urgence neposkytují vyjádření k problémům. V případě této causy komise doporučuje, aby stěžovatel podal trestní oznámení</w:t>
      </w:r>
      <w:r w:rsidR="005A12A9">
        <w:t>,</w:t>
      </w:r>
      <w:r>
        <w:t xml:space="preserve"> a zároveň upozorňuje na verdikt Ústavního soudu v případu Vondráčková – </w:t>
      </w:r>
      <w:proofErr w:type="spellStart"/>
      <w:r>
        <w:t>Rejžek</w:t>
      </w:r>
      <w:proofErr w:type="spellEnd"/>
      <w:r>
        <w:t>.</w:t>
      </w:r>
    </w:p>
    <w:p w:rsidR="002375CA" w:rsidRDefault="002375CA">
      <w:pPr>
        <w:pStyle w:val="Normlnweb"/>
      </w:pPr>
      <w:r>
        <w:t>*</w:t>
      </w:r>
      <w:r w:rsidR="008E61C8">
        <w:t>K případu tzv. Slušných lidí. Komise chápe, že věřící křesťané m</w:t>
      </w:r>
      <w:r w:rsidR="005A12A9">
        <w:t xml:space="preserve">ohli být představením šokováni; </w:t>
      </w:r>
      <w:r w:rsidR="008E61C8">
        <w:t xml:space="preserve">svůj názor vyjádřili tichým protestem. Zařazení představení na program festivalu komise nehodnotí, není to ani v její kompetenci. Pokud se stěžovatel cítil být uražen či šokován materiálem K. Pavelky, komise uvádí, že správce webu by měl dbát na to, aby v příspěvcích nedocházelo k vulgarizmům. </w:t>
      </w:r>
      <w:r w:rsidR="005A12A9">
        <w:t>Zmíněný test byl ovšem komentář a na názor má novinář právo.</w:t>
      </w:r>
    </w:p>
    <w:p w:rsidR="002375CA" w:rsidRDefault="002375CA" w:rsidP="002375CA">
      <w:pPr>
        <w:pStyle w:val="Normlnweb"/>
      </w:pPr>
      <w:r>
        <w:t>*Předsedkyně komise připraví na řídící výbor a valnou hromadu zprávu o činnosti</w:t>
      </w:r>
    </w:p>
    <w:p w:rsidR="00E066F6" w:rsidRDefault="00C82FCD">
      <w:pPr>
        <w:pStyle w:val="Normlnweb"/>
      </w:pPr>
      <w:r w:rsidRPr="000953FC">
        <w:t xml:space="preserve">Zapsala Barbora Osvaldová, předsedkyně KPE </w:t>
      </w:r>
    </w:p>
    <w:p w:rsidR="002375CA" w:rsidRPr="000953FC" w:rsidRDefault="002375CA">
      <w:pPr>
        <w:pStyle w:val="Normlnweb"/>
      </w:pPr>
      <w:r>
        <w:t>Pokud se nevyskytne nějaký urgentní problém, sejde se komise v září 2018.</w:t>
      </w:r>
    </w:p>
    <w:sectPr w:rsidR="002375CA" w:rsidRPr="000953F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04122"/>
    <w:multiLevelType w:val="hybridMultilevel"/>
    <w:tmpl w:val="BA886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94224"/>
    <w:multiLevelType w:val="hybridMultilevel"/>
    <w:tmpl w:val="4508D3F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F6"/>
    <w:rsid w:val="000953FC"/>
    <w:rsid w:val="00110039"/>
    <w:rsid w:val="001B7441"/>
    <w:rsid w:val="002375CA"/>
    <w:rsid w:val="002C4DEA"/>
    <w:rsid w:val="005A12A9"/>
    <w:rsid w:val="0075640E"/>
    <w:rsid w:val="008E61C8"/>
    <w:rsid w:val="00987C61"/>
    <w:rsid w:val="00A332F2"/>
    <w:rsid w:val="00C82FCD"/>
    <w:rsid w:val="00D7590A"/>
    <w:rsid w:val="00DC2D74"/>
    <w:rsid w:val="00E066F6"/>
    <w:rsid w:val="00E6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28923-5902-4428-95BA-B517585C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9"/>
    <w:qFormat/>
    <w:rsid w:val="00E321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en-US"/>
    </w:rPr>
  </w:style>
  <w:style w:type="paragraph" w:styleId="Nadpis3">
    <w:name w:val="heading 3"/>
    <w:basedOn w:val="Normln"/>
    <w:link w:val="Nadpis3Char"/>
    <w:uiPriority w:val="9"/>
    <w:unhideWhenUsed/>
    <w:qFormat/>
    <w:rsid w:val="00C871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E62C0"/>
    <w:rPr>
      <w:color w:val="0563C1" w:themeColor="hyperlink"/>
      <w:u w:val="single"/>
    </w:rPr>
  </w:style>
  <w:style w:type="character" w:customStyle="1" w:styleId="Zkladntext2Char">
    <w:name w:val="Základní text 2 Char"/>
    <w:basedOn w:val="Standardnpsmoodstavce"/>
    <w:link w:val="Zkladntext2"/>
    <w:qFormat/>
    <w:rsid w:val="00E3586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apple-converted-space">
    <w:name w:val="apple-converted-space"/>
    <w:basedOn w:val="Standardnpsmoodstavce"/>
    <w:qFormat/>
    <w:rsid w:val="009B5809"/>
  </w:style>
  <w:style w:type="character" w:customStyle="1" w:styleId="Nadpis1Char">
    <w:name w:val="Nadpis 1 Char"/>
    <w:basedOn w:val="Standardnpsmoodstavce"/>
    <w:link w:val="Nadpis1"/>
    <w:uiPriority w:val="99"/>
    <w:qFormat/>
    <w:rsid w:val="00E32145"/>
    <w:rPr>
      <w:rFonts w:ascii="Arial" w:eastAsia="Times New Roman" w:hAnsi="Arial" w:cs="Arial"/>
      <w:b/>
      <w:bCs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871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unhideWhenUsed/>
    <w:qFormat/>
    <w:rsid w:val="00B16E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s">
    <w:name w:val="Names"/>
    <w:basedOn w:val="Normln"/>
    <w:qFormat/>
    <w:rsid w:val="00896536"/>
    <w:pPr>
      <w:tabs>
        <w:tab w:val="left" w:pos="396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Zkladntext2">
    <w:name w:val="Body Text 2"/>
    <w:basedOn w:val="Normln"/>
    <w:link w:val="Zkladntext2Char"/>
    <w:unhideWhenUsed/>
    <w:qFormat/>
    <w:rsid w:val="00E358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Milan Boehm</cp:lastModifiedBy>
  <cp:revision>2</cp:revision>
  <dcterms:created xsi:type="dcterms:W3CDTF">2018-06-12T18:58:00Z</dcterms:created>
  <dcterms:modified xsi:type="dcterms:W3CDTF">2018-06-12T18:58:00Z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